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left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说明：</w:t>
      </w:r>
    </w:p>
    <w:p>
      <w:pPr>
        <w:numPr>
          <w:ilvl w:val="0"/>
          <w:numId w:val="1"/>
        </w:numPr>
        <w:jc w:val="left"/>
        <w:rPr>
          <w:rFonts w:hint="eastAsia"/>
          <w:lang w:eastAsia="zh-Hans"/>
        </w:rPr>
      </w:pPr>
      <w:r>
        <w:rPr>
          <w:rFonts w:hint="eastAsia"/>
          <w:lang w:eastAsia="zh-Hans"/>
        </w:rPr>
        <w:t>请先安装</w:t>
      </w:r>
      <w:r>
        <w:rPr>
          <w:rFonts w:hint="eastAsia"/>
          <w:b/>
          <w:bCs/>
          <w:lang w:eastAsia="zh-Hans"/>
        </w:rPr>
        <w:t>FVS大屏编辑模式插件</w:t>
      </w:r>
      <w:r>
        <w:rPr>
          <w:rFonts w:hint="default"/>
          <w:b/>
          <w:bCs/>
          <w:lang w:eastAsia="zh-Hans"/>
        </w:rPr>
        <w:t>V1.2</w:t>
      </w:r>
      <w:r>
        <w:rPr>
          <w:rFonts w:hint="eastAsia"/>
          <w:b/>
          <w:bCs/>
          <w:lang w:val="en-US" w:eastAsia="zh-Hans"/>
        </w:rPr>
        <w:t>及以上版本</w:t>
      </w:r>
      <w:r>
        <w:rPr>
          <w:rFonts w:hint="eastAsia"/>
          <w:lang w:eastAsia="zh-Hans"/>
        </w:rPr>
        <w:t>，否则无法使用此模板，该插件使用说明：</w:t>
      </w:r>
      <w:r>
        <w:rPr>
          <w:rFonts w:hint="eastAsia"/>
          <w:lang w:eastAsia="zh-Hans"/>
        </w:rPr>
        <w:fldChar w:fldCharType="begin"/>
      </w:r>
      <w:r>
        <w:rPr>
          <w:rFonts w:hint="eastAsia"/>
          <w:lang w:eastAsia="zh-Hans"/>
        </w:rPr>
        <w:instrText xml:space="preserve"> HYPERLINK "https://help.fanruan.com/finereport/doc-view-4222.html" </w:instrText>
      </w:r>
      <w:r>
        <w:rPr>
          <w:rFonts w:hint="eastAsia"/>
          <w:lang w:eastAsia="zh-Hans"/>
        </w:rPr>
        <w:fldChar w:fldCharType="separate"/>
      </w:r>
      <w:r>
        <w:rPr>
          <w:rStyle w:val="3"/>
          <w:rFonts w:hint="eastAsia"/>
          <w:lang w:eastAsia="zh-Hans"/>
        </w:rPr>
        <w:t>https://help.fanruan.com/finereport/doc-view-4222.html</w:t>
      </w:r>
      <w:r>
        <w:rPr>
          <w:rFonts w:hint="eastAsia"/>
          <w:lang w:eastAsia="zh-Hans"/>
        </w:rPr>
        <w:fldChar w:fldCharType="end"/>
      </w:r>
      <w:r>
        <w:rPr>
          <w:rFonts w:hint="eastAsia"/>
          <w:lang w:eastAsia="zh-Hans"/>
        </w:rPr>
        <w:t xml:space="preserve">； </w:t>
      </w:r>
    </w:p>
    <w:p>
      <w:pPr>
        <w:numPr>
          <w:ilvl w:val="0"/>
          <w:numId w:val="1"/>
        </w:numPr>
        <w:jc w:val="left"/>
        <w:rPr>
          <w:rFonts w:hint="eastAsia"/>
          <w:lang w:eastAsia="zh-Hans"/>
        </w:rPr>
      </w:pPr>
      <w:r>
        <w:rPr>
          <w:rFonts w:hint="eastAsia"/>
          <w:lang w:val="en-US" w:eastAsia="zh-Hans"/>
        </w:rPr>
        <w:t>模型中所用的园区建筑模型为用户自定义模型，模板包中附带了几个模型（</w:t>
      </w:r>
      <w:r>
        <w:rPr>
          <w:rFonts w:hint="default"/>
          <w:lang w:eastAsia="zh-Hans"/>
        </w:rPr>
        <w:t>.gl</w:t>
      </w:r>
      <w:r>
        <w:rPr>
          <w:rFonts w:hint="eastAsia"/>
          <w:lang w:val="en-US" w:eastAsia="zh-Hans"/>
        </w:rPr>
        <w:t>b）以方便用户理解此demo的功能；</w:t>
      </w:r>
    </w:p>
    <w:p>
      <w:pPr>
        <w:numPr>
          <w:ilvl w:val="0"/>
          <w:numId w:val="1"/>
        </w:numPr>
        <w:jc w:val="left"/>
        <w:rPr>
          <w:rFonts w:hint="eastAsia"/>
          <w:lang w:eastAsia="zh-Hans"/>
        </w:rPr>
      </w:pPr>
      <w:r>
        <w:rPr>
          <w:rFonts w:hint="eastAsia"/>
          <w:lang w:val="en-US" w:eastAsia="zh-Hans"/>
        </w:rPr>
        <w:t>点击“保安房</w:t>
      </w:r>
      <w:r>
        <w:rPr>
          <w:rFonts w:hint="default"/>
          <w:lang w:eastAsia="zh-Hans"/>
        </w:rPr>
        <w:t>1/2</w:t>
      </w:r>
      <w:r>
        <w:rPr>
          <w:rFonts w:hint="eastAsia"/>
          <w:lang w:val="en-US" w:eastAsia="zh-Hans"/>
        </w:rPr>
        <w:t>”模型会弹出监控视频窗口，弹窗是单独做的</w:t>
      </w:r>
      <w:r>
        <w:rPr>
          <w:rFonts w:hint="default"/>
          <w:lang w:eastAsia="zh-Hans"/>
        </w:rPr>
        <w:t>fvs</w:t>
      </w:r>
      <w:r>
        <w:rPr>
          <w:rFonts w:hint="eastAsia"/>
          <w:lang w:val="en-US" w:eastAsia="zh-Hans"/>
        </w:rPr>
        <w:t>模板，也放在模板包中，需要放在目录文件夹下，并通过预览链接引用弹窗内容：</w:t>
      </w:r>
      <w:r>
        <w:rPr>
          <w:rFonts w:hint="eastAsia"/>
          <w:lang w:val="en-US" w:eastAsia="zh-Hans"/>
        </w:rPr>
        <w:fldChar w:fldCharType="begin"/>
      </w:r>
      <w:r>
        <w:rPr>
          <w:rFonts w:hint="eastAsia"/>
          <w:lang w:val="en-US" w:eastAsia="zh-Hans"/>
        </w:rPr>
        <w:instrText xml:space="preserve"> HYPERLINK "https://help.fanruan.com/finereport/doc-view-4400.html" </w:instrText>
      </w:r>
      <w:r>
        <w:rPr>
          <w:rFonts w:hint="eastAsia"/>
          <w:lang w:val="en-US" w:eastAsia="zh-Hans"/>
        </w:rPr>
        <w:fldChar w:fldCharType="separate"/>
      </w:r>
      <w:r>
        <w:rPr>
          <w:rStyle w:val="3"/>
          <w:rFonts w:hint="eastAsia"/>
          <w:lang w:val="en-US" w:eastAsia="zh-Hans"/>
        </w:rPr>
        <w:t>https://help.fanruan.com/finereport/doc-view-4400.html</w:t>
      </w:r>
      <w:r>
        <w:rPr>
          <w:rFonts w:hint="eastAsia"/>
          <w:lang w:val="en-US" w:eastAsia="zh-Hans"/>
        </w:rPr>
        <w:fldChar w:fldCharType="end"/>
      </w:r>
      <w:r>
        <w:rPr>
          <w:rFonts w:hint="eastAsia"/>
          <w:lang w:val="en-US" w:eastAsia="zh-Hans"/>
        </w:rPr>
        <w:t>；</w:t>
      </w:r>
    </w:p>
    <w:p>
      <w:pPr>
        <w:numPr>
          <w:ilvl w:val="0"/>
          <w:numId w:val="0"/>
        </w:numPr>
        <w:jc w:val="left"/>
        <w:rPr>
          <w:rFonts w:hint="eastAsia"/>
          <w:lang w:eastAsia="zh-Hans"/>
        </w:rPr>
      </w:pPr>
      <w:r>
        <w:rPr>
          <w:rFonts w:hint="eastAsia"/>
          <w:lang w:eastAsia="zh-Hans"/>
        </w:rPr>
        <w:drawing>
          <wp:inline distT="0" distB="0" distL="114300" distR="114300">
            <wp:extent cx="5259705" cy="3189605"/>
            <wp:effectExtent l="0" t="0" r="23495" b="10795"/>
            <wp:docPr id="3" name="图片 3" descr="添加弹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添加弹窗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9705" cy="3189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left"/>
        <w:rPr>
          <w:rFonts w:hint="eastAsia"/>
          <w:lang w:eastAsia="zh-Hans"/>
        </w:rPr>
      </w:pPr>
      <w:bookmarkStart w:id="0" w:name="_GoBack"/>
      <w:bookmarkEnd w:id="0"/>
      <w:r>
        <w:rPr>
          <w:rFonts w:hint="eastAsia"/>
          <w:lang w:eastAsia="zh-Hans"/>
        </w:rPr>
        <w:t>请在PC端使用chrome浏览器预览此模板。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A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7020304040A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Corbel">
    <w:panose1 w:val="020B0703020204020204"/>
    <w:charset w:val="00"/>
    <w:family w:val="auto"/>
    <w:pitch w:val="default"/>
    <w:sig w:usb0="A00002EF" w:usb1="4000A44B" w:usb2="00000000" w:usb3="00000000" w:csb0="2000019F" w:csb1="00000000"/>
  </w:font>
  <w:font w:name="Hiragino Sans GB">
    <w:panose1 w:val="020B0300000000000000"/>
    <w:charset w:val="86"/>
    <w:family w:val="auto"/>
    <w:pitch w:val="default"/>
    <w:sig w:usb0="A00002BF" w:usb1="1ACF7CFA" w:usb2="00000016" w:usb3="00000000" w:csb0="0006000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7BBC1D"/>
    <w:multiLevelType w:val="singleLevel"/>
    <w:tmpl w:val="617BBC1D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FF996B"/>
    <w:rsid w:val="1C5F4634"/>
    <w:rsid w:val="1EA88FC6"/>
    <w:rsid w:val="47FF996B"/>
    <w:rsid w:val="5EDD99A9"/>
    <w:rsid w:val="7F6CEF92"/>
    <w:rsid w:val="7FFFEF15"/>
    <w:rsid w:val="F6DE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color w:val="auto"/>
      <w:kern w:val="2"/>
      <w:sz w:val="24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Office_3.8.0.6081_F1E327BC-269C-435d-A152-05C5408002CA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2021-10-30T14:51:00Z</dcterms:created>
  <dc:creator>jasmine</dc:creator>
  <cp:lastModifiedBy>jasmine</cp:lastModifiedBy>
  <dcterms:modified xsi:type="dcterms:W3CDTF">2022-03-19T14:38:39Z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2052-3.8.0.6081</vt:lpwstr>
  </property>
</Properties>
</file>